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66" w:rsidRDefault="00894166" w:rsidP="00894166">
      <w:pPr>
        <w:pStyle w:val="NormalnyWeb"/>
        <w:jc w:val="center"/>
      </w:pPr>
      <w:r>
        <w:rPr>
          <w:rStyle w:val="Pogrubienie"/>
          <w:rFonts w:ascii="Arial" w:hAnsi="Arial" w:cs="Arial"/>
          <w:sz w:val="18"/>
          <w:szCs w:val="18"/>
        </w:rPr>
        <w:t>Dyrektor</w:t>
      </w:r>
      <w:r>
        <w:rPr>
          <w:rFonts w:ascii="Arial" w:hAnsi="Arial" w:cs="Arial"/>
          <w:b/>
          <w:bCs/>
          <w:sz w:val="18"/>
          <w:szCs w:val="18"/>
        </w:rPr>
        <w:br/>
      </w:r>
      <w:r>
        <w:rPr>
          <w:rStyle w:val="Pogrubienie"/>
          <w:rFonts w:ascii="Arial" w:hAnsi="Arial" w:cs="Arial"/>
          <w:sz w:val="18"/>
          <w:szCs w:val="18"/>
        </w:rPr>
        <w:t> Miejskiego Ośrodka Pomocy Społecznej w Złotoryi</w:t>
      </w:r>
      <w:r>
        <w:rPr>
          <w:rFonts w:ascii="Arial" w:hAnsi="Arial" w:cs="Arial"/>
          <w:b/>
          <w:bCs/>
          <w:sz w:val="18"/>
          <w:szCs w:val="18"/>
        </w:rPr>
        <w:br/>
      </w:r>
      <w:r>
        <w:rPr>
          <w:rStyle w:val="Pogrubienie"/>
          <w:rFonts w:ascii="Arial" w:hAnsi="Arial" w:cs="Arial"/>
          <w:sz w:val="18"/>
          <w:szCs w:val="18"/>
        </w:rPr>
        <w:t xml:space="preserve">ogłasza nabór na wolne stanowisko urzędnicze </w:t>
      </w:r>
    </w:p>
    <w:p w:rsidR="00894166" w:rsidRDefault="00894166" w:rsidP="00894166">
      <w:pPr>
        <w:pStyle w:val="NormalnyWeb"/>
        <w:jc w:val="center"/>
      </w:pPr>
      <w:r>
        <w:rPr>
          <w:rStyle w:val="Pogrubienie"/>
          <w:rFonts w:ascii="Arial" w:hAnsi="Arial" w:cs="Arial"/>
          <w:sz w:val="18"/>
          <w:szCs w:val="18"/>
        </w:rPr>
        <w:t xml:space="preserve">Specjalista ds. kadr i płac </w:t>
      </w:r>
    </w:p>
    <w:p w:rsidR="00894166" w:rsidRDefault="00894166" w:rsidP="00894166">
      <w:pPr>
        <w:pStyle w:val="NormalnyWeb"/>
        <w:jc w:val="center"/>
      </w:pPr>
      <w:r>
        <w:t> </w:t>
      </w:r>
    </w:p>
    <w:p w:rsidR="00894166" w:rsidRDefault="00894166" w:rsidP="00894166">
      <w:pPr>
        <w:pStyle w:val="NormalnyWeb"/>
      </w:pPr>
      <w:r>
        <w:rPr>
          <w:rStyle w:val="Pogrubienie"/>
          <w:rFonts w:ascii="Arial" w:hAnsi="Arial" w:cs="Arial"/>
          <w:sz w:val="18"/>
          <w:szCs w:val="18"/>
        </w:rPr>
        <w:t>I. Wymagania niezbędne:</w:t>
      </w:r>
    </w:p>
    <w:p w:rsidR="00894166" w:rsidRDefault="00894166" w:rsidP="00894166">
      <w:pPr>
        <w:pStyle w:val="NormalnyWeb"/>
      </w:pPr>
      <w:r>
        <w:rPr>
          <w:rFonts w:ascii="Arial" w:hAnsi="Arial" w:cs="Arial"/>
          <w:sz w:val="18"/>
          <w:szCs w:val="18"/>
        </w:rPr>
        <w:t>1) Obywatelstwo polskie lub posiadanie obywatelstwa jednego z państw członkowskich Unii Europejskiej albo obywatelstwo innych państw, jeśli ich obywatelom na podstawie umów międzynarodowych lub przepisów prawa wspólnotowego przysługuje prawo podejmowania zatrudnienia na terytorium Rzeczypospolitej Polskiej.</w:t>
      </w:r>
      <w:r>
        <w:rPr>
          <w:rFonts w:ascii="Arial" w:hAnsi="Arial" w:cs="Arial"/>
          <w:sz w:val="18"/>
          <w:szCs w:val="18"/>
        </w:rPr>
        <w:br/>
        <w:t>2) Wykształcenie:</w:t>
      </w:r>
      <w:r>
        <w:rPr>
          <w:rFonts w:ascii="Arial" w:hAnsi="Arial" w:cs="Arial"/>
          <w:sz w:val="18"/>
          <w:szCs w:val="18"/>
        </w:rPr>
        <w:br/>
        <w:t>- wymagane: wyższe lub średnie o odpowiedniej specjalności umożliwiające wykonywanie zadań na stanowisku,</w:t>
      </w:r>
      <w:r>
        <w:rPr>
          <w:rFonts w:ascii="Arial" w:hAnsi="Arial" w:cs="Arial"/>
          <w:sz w:val="18"/>
          <w:szCs w:val="18"/>
        </w:rPr>
        <w:br/>
        <w:t>- pożądane: wyższe lub średnie ekonomiczne albo studia podyplomowe z zakresu kadr płac.</w:t>
      </w:r>
      <w:r>
        <w:rPr>
          <w:rFonts w:ascii="Arial" w:hAnsi="Arial" w:cs="Arial"/>
          <w:sz w:val="18"/>
          <w:szCs w:val="18"/>
        </w:rPr>
        <w:br/>
        <w:t>3) Staż pracy:</w:t>
      </w:r>
      <w:r>
        <w:rPr>
          <w:rFonts w:ascii="Arial" w:hAnsi="Arial" w:cs="Arial"/>
          <w:sz w:val="18"/>
          <w:szCs w:val="18"/>
        </w:rPr>
        <w:br/>
        <w:t>- przy wykształceniu wyższym – nie jest wymagany</w:t>
      </w:r>
      <w:r>
        <w:rPr>
          <w:rFonts w:ascii="Arial" w:hAnsi="Arial" w:cs="Arial"/>
          <w:sz w:val="18"/>
          <w:szCs w:val="18"/>
        </w:rPr>
        <w:br/>
        <w:t>- przy wykształceniu średnim – 3 letni staż pracy</w:t>
      </w:r>
      <w:r>
        <w:rPr>
          <w:rFonts w:ascii="Arial" w:hAnsi="Arial" w:cs="Arial"/>
          <w:sz w:val="18"/>
          <w:szCs w:val="18"/>
        </w:rPr>
        <w:br/>
        <w:t>4) Kwalifikacje zawodowe do wykonywania pracy na określonym stanowisku.</w:t>
      </w:r>
      <w:r>
        <w:rPr>
          <w:rFonts w:ascii="Arial" w:hAnsi="Arial" w:cs="Arial"/>
          <w:sz w:val="18"/>
          <w:szCs w:val="18"/>
        </w:rPr>
        <w:br/>
        <w:t>5) Pełna zdolność do czynności prawnych oraz korzystanie z pełni praw publicznych.</w:t>
      </w:r>
      <w:r>
        <w:rPr>
          <w:rFonts w:ascii="Arial" w:hAnsi="Arial" w:cs="Arial"/>
          <w:sz w:val="18"/>
          <w:szCs w:val="18"/>
        </w:rPr>
        <w:br/>
        <w:t>6) Niekaralność za umyślne przestępstwo lub umyślne przestępstwo skarbowe.</w:t>
      </w:r>
      <w:r>
        <w:rPr>
          <w:rFonts w:ascii="Arial" w:hAnsi="Arial" w:cs="Arial"/>
          <w:sz w:val="18"/>
          <w:szCs w:val="18"/>
        </w:rPr>
        <w:br/>
        <w:t>7) Nieposzlakowana opinia.</w:t>
      </w:r>
      <w:r>
        <w:rPr>
          <w:rFonts w:ascii="Arial" w:hAnsi="Arial" w:cs="Arial"/>
          <w:sz w:val="18"/>
          <w:szCs w:val="18"/>
        </w:rPr>
        <w:br/>
        <w:t>8) Stan zdrowia pozwalający na zatrudnienie na w/w stanowisku.</w:t>
      </w:r>
    </w:p>
    <w:p w:rsidR="00894166" w:rsidRDefault="00894166" w:rsidP="00894166">
      <w:pPr>
        <w:pStyle w:val="NormalnyWeb"/>
      </w:pPr>
      <w:r>
        <w:rPr>
          <w:rStyle w:val="Pogrubienie"/>
          <w:rFonts w:ascii="Arial" w:hAnsi="Arial" w:cs="Arial"/>
          <w:sz w:val="18"/>
          <w:szCs w:val="18"/>
        </w:rPr>
        <w:t>II. Wymagania dodatkowe:</w:t>
      </w:r>
    </w:p>
    <w:p w:rsidR="00894166" w:rsidRDefault="00894166" w:rsidP="00894166">
      <w:pPr>
        <w:pStyle w:val="NormalnyWeb"/>
      </w:pPr>
      <w:r>
        <w:rPr>
          <w:rFonts w:ascii="Arial" w:hAnsi="Arial" w:cs="Arial"/>
          <w:sz w:val="18"/>
          <w:szCs w:val="18"/>
        </w:rPr>
        <w:t>1) Doświadczenie zawodowe w pracy na stanowisku ds. kadr i płac.</w:t>
      </w:r>
      <w:r>
        <w:rPr>
          <w:rFonts w:ascii="Arial" w:hAnsi="Arial" w:cs="Arial"/>
          <w:sz w:val="18"/>
          <w:szCs w:val="18"/>
        </w:rPr>
        <w:br/>
        <w:t>2) Znajomość: Kodeksu pracy, przepisów dot. ubezpieczeń społecznych, przepisów dot. podatku dochodowego od osób fizycznych, przepisów dot. PFRON, przepisów dot. ZFŚS, przepisów dot. naliczania wynagrodzeń w jednostkach samorządu terytorialnego</w:t>
      </w:r>
      <w:r>
        <w:rPr>
          <w:rFonts w:ascii="Arial" w:hAnsi="Arial" w:cs="Arial"/>
          <w:sz w:val="18"/>
          <w:szCs w:val="18"/>
        </w:rPr>
        <w:br/>
        <w:t>3) Dobra znajomość obsługi komputera (pakiet Office), obsługa programów Płatnik, PFRON, obsługa programów płacowych i kadrowych. Pożądana umiejętność pracy w programie kadrowo-płacowym „Groszek”.</w:t>
      </w:r>
    </w:p>
    <w:p w:rsidR="00894166" w:rsidRDefault="00894166" w:rsidP="00894166">
      <w:pPr>
        <w:pStyle w:val="NormalnyWeb"/>
      </w:pPr>
      <w:r>
        <w:rPr>
          <w:rStyle w:val="Pogrubienie"/>
          <w:rFonts w:ascii="Arial" w:hAnsi="Arial" w:cs="Arial"/>
          <w:sz w:val="18"/>
          <w:szCs w:val="18"/>
        </w:rPr>
        <w:t>III. Zakres wykonywanych zadań na stanowisku pracy.</w:t>
      </w:r>
    </w:p>
    <w:p w:rsidR="00894166" w:rsidRDefault="00894166" w:rsidP="00894166">
      <w:pPr>
        <w:pStyle w:val="NormalnyWeb"/>
      </w:pPr>
      <w:r>
        <w:rPr>
          <w:rFonts w:ascii="Arial" w:hAnsi="Arial" w:cs="Arial"/>
          <w:sz w:val="18"/>
          <w:szCs w:val="18"/>
        </w:rPr>
        <w:t>1. Sporządzanie i prowadzenie dokumentacji pracowniczej, w tym sporządzanie umów o pracę i umów cywilno-prawnych.</w:t>
      </w:r>
      <w:r>
        <w:rPr>
          <w:rFonts w:ascii="Arial" w:hAnsi="Arial" w:cs="Arial"/>
          <w:sz w:val="18"/>
          <w:szCs w:val="18"/>
        </w:rPr>
        <w:br/>
        <w:t>2. Prowadzenie akt osobowych.</w:t>
      </w:r>
      <w:r>
        <w:rPr>
          <w:rFonts w:ascii="Arial" w:hAnsi="Arial" w:cs="Arial"/>
          <w:sz w:val="18"/>
          <w:szCs w:val="18"/>
        </w:rPr>
        <w:br/>
        <w:t>3. Ewidencja i rozliczanie czasu pracy.</w:t>
      </w:r>
      <w:r>
        <w:rPr>
          <w:rFonts w:ascii="Arial" w:hAnsi="Arial" w:cs="Arial"/>
          <w:sz w:val="18"/>
          <w:szCs w:val="18"/>
        </w:rPr>
        <w:br/>
        <w:t>4. Sporządzanie analiz, statystyk i sprawozdań dotyczących zatrudnienia i wynagrodzenia.</w:t>
      </w:r>
      <w:r>
        <w:rPr>
          <w:rFonts w:ascii="Arial" w:hAnsi="Arial" w:cs="Arial"/>
          <w:sz w:val="18"/>
          <w:szCs w:val="18"/>
        </w:rPr>
        <w:br/>
        <w:t>5. Współpraca z PUP w Złotoryi w zakresie organizacji stażów pracy, przygotowania zawodowego, prac interwencyjnych, prac społecznie - użytecznych itp.</w:t>
      </w:r>
      <w:r>
        <w:rPr>
          <w:rFonts w:ascii="Arial" w:hAnsi="Arial" w:cs="Arial"/>
          <w:sz w:val="18"/>
          <w:szCs w:val="18"/>
        </w:rPr>
        <w:br/>
        <w:t>6. Przygotowanie naboru pracowników zgodnie z Ustawą o pracownikach samorządowych.</w:t>
      </w:r>
      <w:r>
        <w:rPr>
          <w:rFonts w:ascii="Arial" w:hAnsi="Arial" w:cs="Arial"/>
          <w:sz w:val="18"/>
          <w:szCs w:val="18"/>
        </w:rPr>
        <w:br/>
        <w:t>7. Planowanie zatrudnienia i funduszu płac.</w:t>
      </w:r>
      <w:r>
        <w:rPr>
          <w:rFonts w:ascii="Arial" w:hAnsi="Arial" w:cs="Arial"/>
          <w:sz w:val="18"/>
          <w:szCs w:val="18"/>
        </w:rPr>
        <w:br/>
        <w:t>8. Sporządzanie list płac, kart wynagrodzeń pracowników.</w:t>
      </w:r>
      <w:r>
        <w:rPr>
          <w:rFonts w:ascii="Arial" w:hAnsi="Arial" w:cs="Arial"/>
          <w:sz w:val="18"/>
          <w:szCs w:val="18"/>
        </w:rPr>
        <w:br/>
        <w:t>9. Sporządzanie dokumentacji dotyczącej podatku dochodowego.</w:t>
      </w:r>
      <w:r>
        <w:rPr>
          <w:rFonts w:ascii="Arial" w:hAnsi="Arial" w:cs="Arial"/>
          <w:sz w:val="18"/>
          <w:szCs w:val="18"/>
        </w:rPr>
        <w:br/>
        <w:t>10. Sporządzanie deklaracji rozliczeniowych, zgłoszeń, wyrejestrowań z ubezpieczeń pracowników.</w:t>
      </w:r>
      <w:r>
        <w:rPr>
          <w:rFonts w:ascii="Arial" w:hAnsi="Arial" w:cs="Arial"/>
          <w:sz w:val="18"/>
          <w:szCs w:val="18"/>
        </w:rPr>
        <w:br/>
        <w:t>11. Prowadzenie składnicy akt.</w:t>
      </w:r>
      <w:r>
        <w:rPr>
          <w:rFonts w:ascii="Arial" w:hAnsi="Arial" w:cs="Arial"/>
          <w:sz w:val="18"/>
          <w:szCs w:val="18"/>
        </w:rPr>
        <w:br/>
        <w:t>12. Prowadzenie spraw socjalnych pracowników.</w:t>
      </w:r>
    </w:p>
    <w:p w:rsidR="00894166" w:rsidRDefault="00894166" w:rsidP="00894166">
      <w:pPr>
        <w:pStyle w:val="NormalnyWeb"/>
      </w:pPr>
      <w:r>
        <w:rPr>
          <w:rStyle w:val="Pogrubienie"/>
          <w:rFonts w:ascii="Arial" w:hAnsi="Arial" w:cs="Arial"/>
          <w:sz w:val="18"/>
          <w:szCs w:val="18"/>
        </w:rPr>
        <w:t>IV. Dodatkowe informacje:</w:t>
      </w:r>
    </w:p>
    <w:p w:rsidR="00894166" w:rsidRDefault="00894166" w:rsidP="00894166">
      <w:pPr>
        <w:pStyle w:val="NormalnyWeb"/>
      </w:pPr>
      <w:r>
        <w:rPr>
          <w:rFonts w:ascii="Arial" w:hAnsi="Arial" w:cs="Arial"/>
          <w:sz w:val="18"/>
          <w:szCs w:val="18"/>
        </w:rPr>
        <w:t>1) Warunki pracy na w/w stanowisku: praca biurowa siedząca na pełny etat, umowa na czas nieokreślony, z osobą bez ślubowania na stanowisku urzędniczym poprzedzona umowami na czas określony. Przewidywany termin rozpoczęcia pracy - 28.10.2025 r.</w:t>
      </w:r>
      <w:r>
        <w:rPr>
          <w:rFonts w:ascii="Arial" w:hAnsi="Arial" w:cs="Arial"/>
          <w:sz w:val="18"/>
          <w:szCs w:val="18"/>
        </w:rPr>
        <w:br/>
        <w:t>2) Wskaźnik zatrudnienia osób niepełnosprawnych w Ośrodku, w rozumieniu przepisów o rehabilitacji zawodowej i społecznej oraz zatrudnianiu osób niepełnosprawnych w sierpniu 2025 r. wyniósł więcej niż 6%.</w:t>
      </w:r>
      <w:r>
        <w:rPr>
          <w:rFonts w:ascii="Arial" w:hAnsi="Arial" w:cs="Arial"/>
          <w:sz w:val="18"/>
          <w:szCs w:val="18"/>
        </w:rPr>
        <w:br/>
        <w:t>3) Osoba podejmująca po raz pierwszy pracę na stanowisku urzędniczym w jednostkach, o których mowa w art. 2 ustawy z dnia 21 listopada 2008 r. o pracownikach samorządowych zobowiązana jest do odbycia służby przygotowawczej, zakończonej egzaminem.</w:t>
      </w:r>
    </w:p>
    <w:p w:rsidR="00894166" w:rsidRDefault="00894166" w:rsidP="00894166">
      <w:pPr>
        <w:pStyle w:val="NormalnyWeb"/>
      </w:pPr>
      <w:r>
        <w:rPr>
          <w:rStyle w:val="Pogrubienie"/>
          <w:rFonts w:ascii="Arial" w:hAnsi="Arial" w:cs="Arial"/>
          <w:sz w:val="18"/>
          <w:szCs w:val="18"/>
        </w:rPr>
        <w:t>V. Wymagane dokumenty:</w:t>
      </w:r>
    </w:p>
    <w:p w:rsidR="00894166" w:rsidRDefault="00894166" w:rsidP="00894166">
      <w:pPr>
        <w:pStyle w:val="NormalnyWeb"/>
      </w:pPr>
      <w:r>
        <w:rPr>
          <w:rFonts w:ascii="Arial" w:hAnsi="Arial" w:cs="Arial"/>
          <w:sz w:val="18"/>
          <w:szCs w:val="18"/>
        </w:rPr>
        <w:lastRenderedPageBreak/>
        <w:t>1) list motywacyjny;</w:t>
      </w:r>
      <w:r>
        <w:rPr>
          <w:rFonts w:ascii="Arial" w:hAnsi="Arial" w:cs="Arial"/>
          <w:sz w:val="18"/>
          <w:szCs w:val="18"/>
        </w:rPr>
        <w:br/>
        <w:t>2) życiorys zawodowy (CV);</w:t>
      </w:r>
      <w:r>
        <w:rPr>
          <w:rFonts w:ascii="Arial" w:hAnsi="Arial" w:cs="Arial"/>
          <w:sz w:val="18"/>
          <w:szCs w:val="18"/>
        </w:rPr>
        <w:br/>
        <w:t>3) kserokopie dyplomów potwierdzających wymagane wykształcenie;</w:t>
      </w:r>
      <w:r>
        <w:rPr>
          <w:rFonts w:ascii="Arial" w:hAnsi="Arial" w:cs="Arial"/>
          <w:sz w:val="18"/>
          <w:szCs w:val="18"/>
        </w:rPr>
        <w:br/>
        <w:t>4) kserokopie dokumentów potwierdzających wymagane doświadczenie zawodowe;</w:t>
      </w:r>
      <w:r>
        <w:rPr>
          <w:rFonts w:ascii="Arial" w:hAnsi="Arial" w:cs="Arial"/>
          <w:sz w:val="18"/>
          <w:szCs w:val="18"/>
        </w:rPr>
        <w:br/>
        <w:t>5) kserokopie zaświadczeń o ukończonych kursach, szkoleniach;</w:t>
      </w:r>
      <w:r>
        <w:rPr>
          <w:rFonts w:ascii="Arial" w:hAnsi="Arial" w:cs="Arial"/>
          <w:sz w:val="18"/>
          <w:szCs w:val="18"/>
        </w:rPr>
        <w:br/>
        <w:t>6) oryginał kwestionariusza osobowego osoby ubiegającej się o zatrudnienie (załącznik nr 3 do niniejszego ogłoszenia);</w:t>
      </w:r>
      <w:r>
        <w:rPr>
          <w:rFonts w:ascii="Arial" w:hAnsi="Arial" w:cs="Arial"/>
          <w:sz w:val="18"/>
          <w:szCs w:val="18"/>
        </w:rPr>
        <w:br/>
        <w:t>7) własnoręcznie podpisane oświadczenie kandydata o stanie zdrowia pozwalającego na wykonywanie pracy na stanowisku określonym w ogłoszeniu o naborze;</w:t>
      </w:r>
      <w:r>
        <w:rPr>
          <w:rFonts w:ascii="Arial" w:hAnsi="Arial" w:cs="Arial"/>
          <w:sz w:val="18"/>
          <w:szCs w:val="18"/>
        </w:rPr>
        <w:br/>
        <w:t>8) Własnoręcznie podpisane oświadczenie kandydata, że nie był skazany prawomocnym wyrokiem sądu za umyślne przestępstwo ścigane z oskarżenia publicznego lub umyślne przestępstwo skarbowe;</w:t>
      </w:r>
      <w:r>
        <w:rPr>
          <w:rFonts w:ascii="Arial" w:hAnsi="Arial" w:cs="Arial"/>
          <w:sz w:val="18"/>
          <w:szCs w:val="18"/>
        </w:rPr>
        <w:br/>
        <w:t>9) własnoręcznie podpisane oświadczenie kandydata o pełnej zdolności do czynności prawnych i korzystaniu z pełni praw publicznych.</w:t>
      </w:r>
      <w:r>
        <w:rPr>
          <w:rFonts w:ascii="Arial" w:hAnsi="Arial" w:cs="Arial"/>
          <w:sz w:val="18"/>
          <w:szCs w:val="18"/>
        </w:rPr>
        <w:br/>
        <w:t>10) oświadczenie:</w:t>
      </w:r>
      <w:r>
        <w:rPr>
          <w:rFonts w:ascii="Arial" w:hAnsi="Arial" w:cs="Arial"/>
          <w:sz w:val="18"/>
          <w:szCs w:val="18"/>
        </w:rPr>
        <w:br/>
        <w:t>a) o wyrażeniu zgody na przetwarzanie danych osobowych w celu przeprowadzenia obecnego postępowania rekrutacyjnego albo oświadczenie o wyrażeniu zgody na przetwarzanie danych osobowych w celu przeprowadzenia obecnego postępowania rekrutacyjnego oraz kolejnych naborów prowadzonych przez Miejski Ośrodek Pomocy Społecznej w Złotoryi (załącznik nr 2 do niniejszego ogłoszenia),</w:t>
      </w:r>
      <w:r>
        <w:rPr>
          <w:rFonts w:ascii="Arial" w:hAnsi="Arial" w:cs="Arial"/>
          <w:sz w:val="18"/>
          <w:szCs w:val="18"/>
        </w:rPr>
        <w:br/>
        <w:t>b) dotyczące ochrony danych osobowych (załącznik nr 1 do niniejszego ogłoszenia).</w:t>
      </w:r>
    </w:p>
    <w:p w:rsidR="00894166" w:rsidRDefault="00894166" w:rsidP="00894166">
      <w:pPr>
        <w:pStyle w:val="NormalnyWeb"/>
      </w:pPr>
      <w:r>
        <w:rPr>
          <w:rStyle w:val="Pogrubienie"/>
          <w:rFonts w:ascii="Arial" w:hAnsi="Arial" w:cs="Arial"/>
          <w:sz w:val="18"/>
          <w:szCs w:val="18"/>
        </w:rPr>
        <w:t xml:space="preserve">Uwaga </w:t>
      </w:r>
      <w:r>
        <w:rPr>
          <w:rFonts w:ascii="Arial" w:hAnsi="Arial" w:cs="Arial"/>
          <w:sz w:val="18"/>
          <w:szCs w:val="18"/>
        </w:rPr>
        <w:t>– dokumenty, o których mowa w pkt. 1,2,6,7,8,9,10 należy własnoręcznie czytelnie podpisać.</w:t>
      </w:r>
      <w:r>
        <w:rPr>
          <w:rFonts w:ascii="Arial" w:hAnsi="Arial" w:cs="Arial"/>
          <w:sz w:val="18"/>
          <w:szCs w:val="18"/>
        </w:rPr>
        <w:br/>
        <w:t>Każdy dokument składany w formie kserokopii musi być potwierdzony za zgodność z oryginałem przez składającego ofertę poprzez użycie zwrotu” za zgodność z oryginałem”, miejscowość, data, czytelny podpis.</w:t>
      </w:r>
    </w:p>
    <w:p w:rsidR="00894166" w:rsidRDefault="00894166" w:rsidP="00894166">
      <w:pPr>
        <w:pStyle w:val="NormalnyWeb"/>
      </w:pPr>
      <w:r>
        <w:rPr>
          <w:rStyle w:val="Pogrubienie"/>
          <w:rFonts w:ascii="Arial" w:hAnsi="Arial" w:cs="Arial"/>
          <w:sz w:val="18"/>
          <w:szCs w:val="18"/>
        </w:rPr>
        <w:t xml:space="preserve">VI. Termin i miejsce składania aplikacji: </w:t>
      </w:r>
    </w:p>
    <w:p w:rsidR="00894166" w:rsidRDefault="00894166" w:rsidP="00894166">
      <w:pPr>
        <w:pStyle w:val="NormalnyWeb"/>
      </w:pPr>
      <w:r>
        <w:rPr>
          <w:rFonts w:ascii="Arial" w:hAnsi="Arial" w:cs="Arial"/>
          <w:sz w:val="18"/>
          <w:szCs w:val="18"/>
        </w:rPr>
        <w:t xml:space="preserve">Wymagane dokumenty aplikacyjne w zamkniętej kopercie z podanym adresem zwrotnym należy składać osobiście w sekretariacie Miejskiego Ośrodka Pomocy Społecznej w Złotoryi (I piętro pok. Nr 14) lub pocztą na adres Ośrodka: </w:t>
      </w:r>
      <w:r>
        <w:rPr>
          <w:rStyle w:val="Pogrubienie"/>
          <w:rFonts w:ascii="Arial" w:hAnsi="Arial" w:cs="Arial"/>
          <w:sz w:val="18"/>
          <w:szCs w:val="18"/>
        </w:rPr>
        <w:t>Miejski Ośrodek Pomocy Społecznej w Złotoryi; 59-500 Złotoryja ul. B. Chrobrego 1</w:t>
      </w:r>
      <w:r>
        <w:rPr>
          <w:rFonts w:ascii="Arial" w:hAnsi="Arial" w:cs="Arial"/>
          <w:sz w:val="18"/>
          <w:szCs w:val="18"/>
        </w:rPr>
        <w:br/>
        <w:t xml:space="preserve">z dopiskiem „Nabór na stanowisko -Inspektor ds. kadr i płac” w terminie do dnia </w:t>
      </w:r>
      <w:r>
        <w:rPr>
          <w:rStyle w:val="Pogrubienie"/>
          <w:rFonts w:ascii="Arial" w:hAnsi="Arial" w:cs="Arial"/>
          <w:sz w:val="18"/>
          <w:szCs w:val="18"/>
        </w:rPr>
        <w:t>09.10.2025 r. do godziny 15.30 (decyduje data wpływu).</w:t>
      </w:r>
    </w:p>
    <w:p w:rsidR="00894166" w:rsidRDefault="00894166" w:rsidP="00894166">
      <w:pPr>
        <w:pStyle w:val="NormalnyWeb"/>
      </w:pPr>
      <w:r>
        <w:rPr>
          <w:rStyle w:val="Pogrubienie"/>
          <w:rFonts w:ascii="Arial" w:hAnsi="Arial" w:cs="Arial"/>
          <w:sz w:val="18"/>
          <w:szCs w:val="18"/>
        </w:rPr>
        <w:t>VII. Informacje dodatkowe:</w:t>
      </w:r>
    </w:p>
    <w:p w:rsidR="00894166" w:rsidRDefault="00894166" w:rsidP="00894166">
      <w:pPr>
        <w:pStyle w:val="NormalnyWeb"/>
      </w:pPr>
      <w:r>
        <w:rPr>
          <w:rFonts w:ascii="Arial" w:hAnsi="Arial" w:cs="Arial"/>
          <w:sz w:val="18"/>
          <w:szCs w:val="18"/>
        </w:rPr>
        <w:t>- aplikacje, które wpłyną do Ośrodka po wyżej określonym terminie nie będą rozpatrywane.</w:t>
      </w:r>
      <w:r>
        <w:rPr>
          <w:rFonts w:ascii="Arial" w:hAnsi="Arial" w:cs="Arial"/>
          <w:sz w:val="18"/>
          <w:szCs w:val="18"/>
        </w:rPr>
        <w:br/>
        <w:t>- każdy z kandydatów spełniający wymogi formalne zostanie powiadomiony o terminie przeprowadzenia rozmowy kwalifikacyjnej,</w:t>
      </w:r>
      <w:r>
        <w:rPr>
          <w:rFonts w:ascii="Arial" w:hAnsi="Arial" w:cs="Arial"/>
          <w:sz w:val="18"/>
          <w:szCs w:val="18"/>
        </w:rPr>
        <w:br/>
        <w:t>- informacja o wyniku naboru będzie umieszczona w BIP Miejskiego Ośrodka Pomocy Społecznej oraz na tablicy ogłoszeń w Miejskim Ośrodku Pomocy Społecznej w Złotoryi,</w:t>
      </w:r>
      <w:r>
        <w:rPr>
          <w:rFonts w:ascii="Arial" w:hAnsi="Arial" w:cs="Arial"/>
          <w:sz w:val="18"/>
          <w:szCs w:val="18"/>
        </w:rPr>
        <w:br/>
        <w:t>- Dyrektor Miejskiego Ośrodka Pomocy Społecznej zastrzega sobie prawo unieważnienia naboru bez podania przyczyny.</w:t>
      </w:r>
    </w:p>
    <w:p w:rsidR="00894166" w:rsidRDefault="00894166" w:rsidP="00894166">
      <w:pPr>
        <w:pStyle w:val="NormalnyWeb"/>
      </w:pPr>
      <w:r>
        <w:rPr>
          <w:rFonts w:ascii="Arial" w:hAnsi="Arial" w:cs="Arial"/>
          <w:sz w:val="18"/>
          <w:szCs w:val="18"/>
        </w:rPr>
        <w:t>Złotoryja, dnia 24.09.2024 r. </w:t>
      </w:r>
    </w:p>
    <w:p w:rsidR="001F4CC6" w:rsidRDefault="00894166">
      <w:r>
        <w:rPr>
          <w:rFonts w:ascii="Arial" w:hAnsi="Arial" w:cs="Arial"/>
          <w:sz w:val="18"/>
          <w:szCs w:val="18"/>
        </w:rPr>
        <w:t>Załączniki:</w:t>
      </w:r>
      <w:r>
        <w:rPr>
          <w:rFonts w:ascii="Arial" w:hAnsi="Arial" w:cs="Arial"/>
          <w:sz w:val="18"/>
          <w:szCs w:val="18"/>
        </w:rPr>
        <w:br/>
        <w:t xml:space="preserve">- </w:t>
      </w:r>
      <w:hyperlink r:id="rId4" w:history="1">
        <w:r>
          <w:rPr>
            <w:rStyle w:val="Hipercze"/>
            <w:rFonts w:ascii="Arial" w:hAnsi="Arial" w:cs="Arial"/>
            <w:sz w:val="18"/>
            <w:szCs w:val="18"/>
          </w:rPr>
          <w:t>załącznik nr 1 - oświadcz</w:t>
        </w:r>
        <w:bookmarkStart w:id="0" w:name="_GoBack"/>
        <w:bookmarkEnd w:id="0"/>
        <w:r>
          <w:rPr>
            <w:rStyle w:val="Hipercze"/>
            <w:rFonts w:ascii="Arial" w:hAnsi="Arial" w:cs="Arial"/>
            <w:sz w:val="18"/>
            <w:szCs w:val="18"/>
          </w:rPr>
          <w:t>enie</w:t>
        </w:r>
      </w:hyperlink>
      <w:r>
        <w:rPr>
          <w:rFonts w:ascii="Arial" w:hAnsi="Arial" w:cs="Arial"/>
          <w:sz w:val="18"/>
          <w:szCs w:val="18"/>
        </w:rPr>
        <w:br/>
        <w:t xml:space="preserve">- </w:t>
      </w:r>
      <w:hyperlink r:id="rId5" w:history="1">
        <w:r>
          <w:rPr>
            <w:rStyle w:val="Hipercze"/>
            <w:rFonts w:ascii="Arial" w:hAnsi="Arial" w:cs="Arial"/>
            <w:sz w:val="18"/>
            <w:szCs w:val="18"/>
          </w:rPr>
          <w:t>załącznik nr 2 - oświadczenie</w:t>
        </w:r>
      </w:hyperlink>
      <w:r>
        <w:rPr>
          <w:rFonts w:ascii="Arial" w:hAnsi="Arial" w:cs="Arial"/>
          <w:sz w:val="18"/>
          <w:szCs w:val="18"/>
        </w:rPr>
        <w:br/>
        <w:t xml:space="preserve">- </w:t>
      </w:r>
      <w:hyperlink r:id="rId6" w:history="1">
        <w:r>
          <w:rPr>
            <w:rStyle w:val="Hipercze"/>
            <w:rFonts w:ascii="Arial" w:hAnsi="Arial" w:cs="Arial"/>
            <w:sz w:val="18"/>
            <w:szCs w:val="18"/>
          </w:rPr>
          <w:t>kwestionariusz osoby ubiegającej się o zatrudnienie</w:t>
        </w:r>
      </w:hyperlink>
    </w:p>
    <w:sectPr w:rsidR="001F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66"/>
    <w:rsid w:val="001F4CC6"/>
    <w:rsid w:val="0089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4B0B9-B15A-4926-ABEF-3570C979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94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416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94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bip.pl/mopszlotoryja/i/?i=87486" TargetMode="External"/><Relationship Id="rId5" Type="http://schemas.openxmlformats.org/officeDocument/2006/relationships/hyperlink" Target="http://nbip.pl/mopszlotoryja/i/?i=87485" TargetMode="External"/><Relationship Id="rId4" Type="http://schemas.openxmlformats.org/officeDocument/2006/relationships/hyperlink" Target="http://nbip.pl/mopszlotoryja/i/?i=8748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Wolska</dc:creator>
  <cp:keywords/>
  <dc:description/>
  <cp:lastModifiedBy>Agnieszka Wolska</cp:lastModifiedBy>
  <cp:revision>1</cp:revision>
  <dcterms:created xsi:type="dcterms:W3CDTF">2025-09-25T11:07:00Z</dcterms:created>
  <dcterms:modified xsi:type="dcterms:W3CDTF">2025-09-25T11:07:00Z</dcterms:modified>
</cp:coreProperties>
</file>