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97" w:rsidRPr="00BB796A" w:rsidRDefault="00F963E4" w:rsidP="00BB796A">
      <w:pPr>
        <w:spacing w:after="203" w:line="222" w:lineRule="auto"/>
        <w:ind w:left="1901" w:right="2002" w:hanging="106"/>
        <w:jc w:val="center"/>
        <w:rPr>
          <w:b/>
          <w:szCs w:val="18"/>
        </w:rPr>
      </w:pPr>
      <w:r w:rsidRPr="00BB796A">
        <w:rPr>
          <w:b/>
          <w:szCs w:val="18"/>
        </w:rPr>
        <w:t xml:space="preserve">POUCZENIE DLA PODMIOTU SKŁADAJĄCEGO OŚWIADCZENIE </w:t>
      </w:r>
      <w:r w:rsidR="00BB796A">
        <w:rPr>
          <w:b/>
          <w:szCs w:val="18"/>
        </w:rPr>
        <w:t xml:space="preserve"> </w:t>
      </w:r>
      <w:r w:rsidR="00BB796A">
        <w:rPr>
          <w:b/>
          <w:szCs w:val="18"/>
        </w:rPr>
        <w:br/>
      </w:r>
      <w:r w:rsidR="00BB796A" w:rsidRPr="00BB796A">
        <w:rPr>
          <w:b/>
          <w:szCs w:val="18"/>
        </w:rPr>
        <w:t>O POWIERZENIU WYKONYWANIA PRACY C</w:t>
      </w:r>
      <w:r w:rsidRPr="00BB796A">
        <w:rPr>
          <w:b/>
          <w:szCs w:val="18"/>
        </w:rPr>
        <w:t>UDZOZIEMCOWI</w:t>
      </w:r>
      <w:r w:rsidRPr="00BB796A">
        <w:rPr>
          <w:b/>
          <w:noProof/>
          <w:szCs w:val="18"/>
        </w:rPr>
        <w:drawing>
          <wp:inline distT="0" distB="0" distL="0" distR="0">
            <wp:extent cx="3048" cy="3049"/>
            <wp:effectExtent l="0" t="0" r="0" b="0"/>
            <wp:docPr id="4939" name="Picture 4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" name="Picture 4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97" w:rsidRDefault="00F963E4">
      <w:pPr>
        <w:numPr>
          <w:ilvl w:val="0"/>
          <w:numId w:val="1"/>
        </w:numPr>
        <w:ind w:right="9" w:hanging="355"/>
      </w:pPr>
      <w:r>
        <w:t>Okres wykonywania pracy określony w złożonym oświadczeniu o powierzeniu wykonywania pracy cud</w:t>
      </w:r>
      <w:r w:rsidR="0001006C">
        <w:t xml:space="preserve">zoziemcowi wynosi nie dłużej </w:t>
      </w:r>
      <w:r w:rsidR="00814B31">
        <w:t xml:space="preserve">niż </w:t>
      </w:r>
      <w:r w:rsidR="0001006C">
        <w:t xml:space="preserve">24 miesiące. </w:t>
      </w:r>
    </w:p>
    <w:p w:rsidR="007F2997" w:rsidRDefault="00F963E4">
      <w:pPr>
        <w:numPr>
          <w:ilvl w:val="0"/>
          <w:numId w:val="1"/>
        </w:numPr>
        <w:spacing w:after="42"/>
        <w:ind w:right="9" w:hanging="355"/>
      </w:pPr>
      <w:r>
        <w:t xml:space="preserve">Wysokość wpłaty dokonywana przez podmiot powierzający wykonywanie pracy cudzoziemcowi w związku ze złożeniem oświadczenia o powierzeniu wykonywania pracy cudzoziemcowi wpisanego </w:t>
      </w:r>
      <w:r w:rsidR="001672B0">
        <w:t xml:space="preserve">do ewidencji oświadczeń wynosi </w:t>
      </w:r>
      <w:r w:rsidR="001672B0" w:rsidRPr="001672B0">
        <w:rPr>
          <w:b/>
        </w:rPr>
        <w:t>10</w:t>
      </w:r>
      <w:r w:rsidRPr="001672B0">
        <w:rPr>
          <w:b/>
        </w:rPr>
        <w:t>0zł.</w:t>
      </w:r>
      <w:r w:rsidRPr="001672B0">
        <w:rPr>
          <w:b/>
          <w:noProof/>
        </w:rPr>
        <w:drawing>
          <wp:inline distT="0" distB="0" distL="0" distR="0" wp14:anchorId="1F4E8627" wp14:editId="227D39F2">
            <wp:extent cx="3047" cy="3049"/>
            <wp:effectExtent l="0" t="0" r="0" b="0"/>
            <wp:docPr id="4940" name="Picture 4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0" name="Picture 49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11" w:rsidRDefault="00F963E4">
      <w:pPr>
        <w:numPr>
          <w:ilvl w:val="0"/>
          <w:numId w:val="1"/>
        </w:numPr>
        <w:spacing w:after="28"/>
        <w:ind w:right="9" w:hanging="355"/>
      </w:pPr>
      <w:r>
        <w:t>Cudzoziemiec wymieniony w oświadczeniu jest uprawniony do wykonywania pracy na terytorium Rzeczypospolitej Polskiej w przypadkach wskazanych w art. 87 ust. 1 ustawy z dnia 20 kwietnia 2004r. o promocji zatrudnienia i instytucjach rynku pracy. Są to m.in.</w:t>
      </w:r>
    </w:p>
    <w:p w:rsidR="00A11111" w:rsidRDefault="00F963E4" w:rsidP="00A11111">
      <w:pPr>
        <w:spacing w:after="28"/>
        <w:ind w:left="369" w:right="9" w:firstLine="0"/>
      </w:pPr>
      <w:r>
        <w:t xml:space="preserve"> </w:t>
      </w:r>
      <w:r>
        <w:rPr>
          <w:noProof/>
        </w:rPr>
        <w:drawing>
          <wp:inline distT="0" distB="0" distL="0" distR="0" wp14:anchorId="770D0988" wp14:editId="4A339A78">
            <wp:extent cx="42672" cy="42684"/>
            <wp:effectExtent l="0" t="0" r="0" b="0"/>
            <wp:docPr id="494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Wiza,</w:t>
      </w:r>
    </w:p>
    <w:p w:rsidR="00A11111" w:rsidRDefault="00F963E4" w:rsidP="00A11111">
      <w:pPr>
        <w:spacing w:after="28"/>
        <w:ind w:left="369" w:right="9" w:firstLine="0"/>
      </w:pPr>
      <w:r>
        <w:t xml:space="preserve"> </w:t>
      </w:r>
      <w:r>
        <w:rPr>
          <w:noProof/>
        </w:rPr>
        <w:drawing>
          <wp:inline distT="0" distB="0" distL="0" distR="0" wp14:anchorId="38B9D55F" wp14:editId="4C3B66F1">
            <wp:extent cx="42672" cy="42684"/>
            <wp:effectExtent l="0" t="0" r="0" b="0"/>
            <wp:docPr id="4942" name="Picture 4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" name="Picture 49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 ramach ruchu bezwizowego,</w:t>
      </w:r>
    </w:p>
    <w:p w:rsidR="00A11111" w:rsidRDefault="00F963E4" w:rsidP="00A11111">
      <w:pPr>
        <w:spacing w:after="28"/>
        <w:ind w:left="369" w:right="9" w:firstLine="0"/>
      </w:pPr>
      <w:r>
        <w:t xml:space="preserve"> </w:t>
      </w:r>
      <w:r>
        <w:rPr>
          <w:noProof/>
        </w:rPr>
        <w:drawing>
          <wp:inline distT="0" distB="0" distL="0" distR="0" wp14:anchorId="1DE905B1" wp14:editId="0F8C1E7C">
            <wp:extent cx="45720" cy="42684"/>
            <wp:effectExtent l="0" t="0" r="0" b="0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zezwolenie na pobyt czasowy (z wyjątkiem zezwolenia udzielonego na podstawie art. 181 ust. 1 ustawy o cudzoziemcach),</w:t>
      </w:r>
    </w:p>
    <w:p w:rsidR="00A11111" w:rsidRDefault="00F963E4" w:rsidP="00A11111">
      <w:pPr>
        <w:spacing w:after="28"/>
        <w:ind w:left="369" w:right="9" w:firstLine="0"/>
      </w:pPr>
      <w:r>
        <w:t xml:space="preserve"> </w:t>
      </w:r>
      <w:r>
        <w:rPr>
          <w:noProof/>
        </w:rPr>
        <w:drawing>
          <wp:inline distT="0" distB="0" distL="0" distR="0" wp14:anchorId="0D7A43F5" wp14:editId="268DB75E">
            <wp:extent cx="42672" cy="42684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wiza lub dokument pobytowy wydane przez inne państwo obszaru </w:t>
      </w:r>
      <w:proofErr w:type="spellStart"/>
      <w:r>
        <w:t>Schengen</w:t>
      </w:r>
      <w:proofErr w:type="spellEnd"/>
      <w:r>
        <w:t>,</w:t>
      </w:r>
    </w:p>
    <w:p w:rsidR="007F2997" w:rsidRDefault="00F963E4" w:rsidP="00A11111">
      <w:pPr>
        <w:spacing w:after="28"/>
        <w:ind w:left="369" w:right="9" w:firstLine="0"/>
      </w:pPr>
      <w:r>
        <w:t xml:space="preserve"> </w:t>
      </w:r>
      <w:r>
        <w:rPr>
          <w:noProof/>
        </w:rPr>
        <w:drawing>
          <wp:inline distT="0" distB="0" distL="0" distR="0" wp14:anchorId="25C04ED1" wp14:editId="5D9C6E35">
            <wp:extent cx="42672" cy="42684"/>
            <wp:effectExtent l="0" t="0" r="0" b="0"/>
            <wp:docPr id="4945" name="Picture 4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5" name="Picture 49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pobyt na podstawie art. 108 ust. 1 pkt 2 lub art. 206 ust. 1 pkt 2 ustawy o cudzoziemcach lub na podstawie umieszczonego w 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7F2997" w:rsidRDefault="00F963E4">
      <w:pPr>
        <w:numPr>
          <w:ilvl w:val="0"/>
          <w:numId w:val="1"/>
        </w:numPr>
        <w:spacing w:after="53"/>
        <w:ind w:right="9" w:hanging="355"/>
      </w:pPr>
      <w:r w:rsidRPr="00943250">
        <w:rPr>
          <w:b/>
        </w:rPr>
        <w:t>Zarejestrowane oświadczenie może być podstawą do ubiegania się przez cudzoziemca o wizę w celu wykonywania prac</w:t>
      </w:r>
      <w:r w:rsidR="00943250" w:rsidRPr="00943250">
        <w:rPr>
          <w:b/>
        </w:rPr>
        <w:t>y w okresie nieprzekraczającym 24</w:t>
      </w:r>
      <w:r w:rsidR="00943250">
        <w:rPr>
          <w:b/>
        </w:rPr>
        <w:t xml:space="preserve"> miesiące</w:t>
      </w:r>
      <w:r w:rsidR="00943250" w:rsidRPr="00943250">
        <w:rPr>
          <w:b/>
        </w:rPr>
        <w:t xml:space="preserve"> </w:t>
      </w:r>
      <w:r w:rsidR="00893A3D">
        <w:rPr>
          <w:b/>
        </w:rPr>
        <w:t xml:space="preserve"> (wiza „05</w:t>
      </w:r>
      <w:r w:rsidRPr="00943250">
        <w:rPr>
          <w:b/>
        </w:rPr>
        <w:t>a”) lub zezwolenia na pobyt czasowy, jeżeli przebywa on już w Polsce</w:t>
      </w:r>
      <w:r>
        <w:t>.</w:t>
      </w:r>
      <w:r w:rsidR="0076412B">
        <w:t xml:space="preserve">         </w:t>
      </w:r>
      <w:r w:rsidR="00943250">
        <w:t xml:space="preserve"> </w:t>
      </w:r>
      <w:r w:rsidR="00943250">
        <w:rPr>
          <w:b/>
        </w:rPr>
        <w:t xml:space="preserve">W oświadczeniu wymaga się określenia tylko jednego </w:t>
      </w:r>
      <w:r w:rsidR="0076412B">
        <w:rPr>
          <w:b/>
        </w:rPr>
        <w:t>okresu powierzenia pracy cudzoziemcowi.</w:t>
      </w:r>
    </w:p>
    <w:p w:rsidR="007F2997" w:rsidRDefault="00F963E4">
      <w:pPr>
        <w:numPr>
          <w:ilvl w:val="0"/>
          <w:numId w:val="1"/>
        </w:numPr>
        <w:spacing w:after="31" w:line="223" w:lineRule="auto"/>
        <w:ind w:right="9" w:hanging="355"/>
      </w:pPr>
      <w:r>
        <w:rPr>
          <w:sz w:val="20"/>
        </w:rPr>
        <w:t xml:space="preserve">Podmiot powierzający wykonywanie pracy cudzoziemcowi jest obowiązany żądać od niego przedstawienia przed rozpoczęciem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46" name="Picture 4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6" name="Picture 49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pracy ważnego dokumentu uprawniającego do pobytu w Polsce i przechowywać kopię tego dokumentu przez cały okres wykonywania pracy.</w:t>
      </w:r>
    </w:p>
    <w:p w:rsidR="007F2997" w:rsidRDefault="00F963E4">
      <w:pPr>
        <w:numPr>
          <w:ilvl w:val="0"/>
          <w:numId w:val="1"/>
        </w:numPr>
        <w:ind w:right="9" w:hanging="355"/>
      </w:pPr>
      <w: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:rsidR="007F2997" w:rsidRPr="00943250" w:rsidRDefault="00F963E4">
      <w:pPr>
        <w:numPr>
          <w:ilvl w:val="1"/>
          <w:numId w:val="1"/>
        </w:numPr>
        <w:ind w:right="9" w:hanging="288"/>
        <w:rPr>
          <w:b/>
        </w:rPr>
      </w:pPr>
      <w:r w:rsidRPr="00943250">
        <w:rPr>
          <w:b/>
        </w:rPr>
        <w:t xml:space="preserve">podjęciu </w:t>
      </w:r>
      <w:r w:rsidR="00943250" w:rsidRPr="00943250">
        <w:rPr>
          <w:b/>
        </w:rPr>
        <w:t xml:space="preserve">pracy przez cudzoziemca w terminie </w:t>
      </w:r>
      <w:r w:rsidRPr="00943250">
        <w:rPr>
          <w:b/>
          <w:noProof/>
        </w:rPr>
        <w:drawing>
          <wp:inline distT="0" distB="0" distL="0" distR="0" wp14:anchorId="6A0D8918" wp14:editId="24515515">
            <wp:extent cx="3048" cy="3049"/>
            <wp:effectExtent l="0" t="0" r="0" b="0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250" w:rsidRPr="00943250">
        <w:rPr>
          <w:b/>
        </w:rPr>
        <w:t>7 dni od dnia rozpoczęcia pracy określonego w ewidencji oświadczeń</w:t>
      </w:r>
    </w:p>
    <w:p w:rsidR="007F2997" w:rsidRDefault="00F963E4">
      <w:pPr>
        <w:numPr>
          <w:ilvl w:val="1"/>
          <w:numId w:val="1"/>
        </w:numPr>
        <w:ind w:right="9" w:hanging="288"/>
      </w:pPr>
      <w:r>
        <w:t>niepodjęciu pracy przez cudzoziemca w terminie 7 dni od dnia rozpoczęcia pracy określonego w ewidencji oświadczeń.</w:t>
      </w:r>
    </w:p>
    <w:p w:rsidR="007F2997" w:rsidRDefault="00F963E4">
      <w:pPr>
        <w:numPr>
          <w:ilvl w:val="0"/>
          <w:numId w:val="1"/>
        </w:numPr>
        <w:spacing w:after="53"/>
        <w:ind w:right="9" w:hanging="355"/>
      </w:pPr>
      <w:r>
        <w:t>Umowa zawarta z cudzoziemcem musi być zgodna z zarejestrowanym oświadczeniem oraz przetłumaczona na język zrozumiały dla cudzoziemca. Praca cudzoziemca na warunkach innych niż określone w oświadczeniu jest wykonywana nielegalnie i skutkuje karą grzywny.</w:t>
      </w:r>
    </w:p>
    <w:p w:rsidR="007F2997" w:rsidRDefault="00F963E4">
      <w:pPr>
        <w:numPr>
          <w:ilvl w:val="0"/>
          <w:numId w:val="1"/>
        </w:numPr>
        <w:spacing w:after="27"/>
        <w:ind w:right="9" w:hanging="355"/>
      </w:pPr>
      <w: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7F2997" w:rsidRDefault="00F963E4">
      <w:pPr>
        <w:numPr>
          <w:ilvl w:val="0"/>
          <w:numId w:val="1"/>
        </w:numPr>
        <w:ind w:right="9" w:hanging="355"/>
      </w:pPr>
      <w:r>
        <w:t>Kto powierza cudzoziemcowi nielegalne wykonywanie pracy podlega karze grzywny od 1000 zł do 30 000 zł.</w:t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19452" name="Picture 19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" name="Picture 194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97" w:rsidRDefault="00F963E4">
      <w:pPr>
        <w:numPr>
          <w:ilvl w:val="0"/>
          <w:numId w:val="1"/>
        </w:numPr>
        <w:spacing w:after="49"/>
        <w:ind w:right="9" w:hanging="355"/>
      </w:pPr>
      <w: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 zł.</w:t>
      </w:r>
    </w:p>
    <w:p w:rsidR="007F2997" w:rsidRDefault="00F963E4">
      <w:pPr>
        <w:numPr>
          <w:ilvl w:val="0"/>
          <w:numId w:val="1"/>
        </w:numPr>
        <w:spacing w:after="28"/>
        <w:ind w:right="9" w:hanging="355"/>
      </w:pPr>
      <w: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7F2997" w:rsidRDefault="00F963E4">
      <w:pPr>
        <w:numPr>
          <w:ilvl w:val="0"/>
          <w:numId w:val="1"/>
        </w:numPr>
        <w:spacing w:after="39"/>
        <w:ind w:right="9" w:hanging="355"/>
      </w:pPr>
      <w:r>
        <w:t>Kto za pomocą wprowadzenia w błąd, wyzyskania błędu lub niezdolności do należytego pojmowania przedsiębranego działania doprowadza inną osobę do powierzenia cudzoziemcowi nielegalnego wykonywania pracy, podlega karze grzywny od 3000 zł do 30 000 zł.</w:t>
      </w:r>
    </w:p>
    <w:p w:rsidR="007F2997" w:rsidRDefault="00F963E4">
      <w:pPr>
        <w:numPr>
          <w:ilvl w:val="0"/>
          <w:numId w:val="1"/>
        </w:numPr>
        <w:spacing w:after="54"/>
        <w:ind w:right="9" w:hanging="355"/>
      </w:pPr>
      <w:r>
        <w:t xml:space="preserve">Kto nie dopełnia obowiązku, o którym mowa w art. 88z ust. 13 ustawy z dnia 20 kwietnia 2004r. o promocji zatrudnienia i instytucjach </w:t>
      </w:r>
      <w:r w:rsidR="00BB796A">
        <w:t>ry</w:t>
      </w:r>
      <w:r>
        <w:t>nku pracy, lub przekazuje nieprawdziwe informacje o podjęciu, niepodjęciu lub zakończeniu pracy przez cudzoziemca na podstawie oświadczenia o powierzeniu wykonywania pracy cudzoziemcowi, podlega karze grzywny.</w:t>
      </w:r>
    </w:p>
    <w:p w:rsidR="007F2997" w:rsidRDefault="00F963E4">
      <w:pPr>
        <w:numPr>
          <w:ilvl w:val="0"/>
          <w:numId w:val="1"/>
        </w:numPr>
        <w:spacing w:after="54"/>
        <w:ind w:right="9" w:hanging="355"/>
      </w:pPr>
      <w:r>
        <w:t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zgłoszenia tego cudzoziemca do ubezpieczenia społecznego w terminie 7 dni od rozpoczęcia pracy oraz comiesięcznego odprowadzania za tę osobę składek w należnej wysokości. Niedopełnienie tych obowiązków skutkuje sankcjami administracyjnymi (dodatkowa opłata, odsetki) lub karą grzywny.</w:t>
      </w:r>
    </w:p>
    <w:p w:rsidR="007F2997" w:rsidRDefault="00F963E4">
      <w:pPr>
        <w:numPr>
          <w:ilvl w:val="0"/>
          <w:numId w:val="1"/>
        </w:numPr>
        <w:ind w:right="9" w:hanging="355"/>
      </w:pPr>
      <w: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 unikaniu podwójnego opodatkowania stanowi inaczej. Niedopełnienie tych obowiązków skutkuje sankcjami administracyjnymi (odsetki) i jednocześnie stanowi przestępstwo lub wykroczenie skarbowe.</w:t>
      </w:r>
    </w:p>
    <w:p w:rsidR="007F2997" w:rsidRDefault="00F963E4" w:rsidP="00BB796A">
      <w:pPr>
        <w:numPr>
          <w:ilvl w:val="0"/>
          <w:numId w:val="1"/>
        </w:numPr>
        <w:ind w:right="9" w:hanging="355"/>
      </w:pPr>
      <w:r>
        <w:t>Dokumenty sporządzone w języku obcym, z wyjątkiem dokumentów podróży służące za dowód w postępowaniu o wydanie</w:t>
      </w:r>
      <w:r w:rsidR="00BB796A">
        <w:t xml:space="preserve"> </w:t>
      </w:r>
      <w:r>
        <w:t>zezwolenia na pracę sezonową podmiot składa wraz z ich tłumaczeniem na język polski dokonany przez tłumacza przysięgłego.</w:t>
      </w:r>
    </w:p>
    <w:p w:rsidR="007F2997" w:rsidRDefault="00F963E4">
      <w:pPr>
        <w:numPr>
          <w:ilvl w:val="0"/>
          <w:numId w:val="1"/>
        </w:numPr>
        <w:spacing w:after="70"/>
        <w:ind w:right="9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2221992</wp:posOffset>
            </wp:positionH>
            <wp:positionV relativeFrom="paragraph">
              <wp:posOffset>235410</wp:posOffset>
            </wp:positionV>
            <wp:extent cx="3048" cy="3049"/>
            <wp:effectExtent l="0" t="0" r="0" b="0"/>
            <wp:wrapSquare wrapText="bothSides"/>
            <wp:docPr id="4951" name="Picture 4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" name="Picture 495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52" name="Picture 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" name="Picture 49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97" w:rsidRDefault="00F963E4">
      <w:pPr>
        <w:ind w:left="365" w:right="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53" name="Picture 4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" name="Picture 49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18. Powiatowy urząd pracy wydaje decyzję o odmowie wpisania oświadczenia o powierzeniu wykonywania pracy cudzoziemcowi do ewidencji oświadczeń, jeżeli:</w:t>
      </w:r>
    </w:p>
    <w:p w:rsidR="007F2997" w:rsidRDefault="007F2997">
      <w:pPr>
        <w:sectPr w:rsidR="007F2997">
          <w:pgSz w:w="11904" w:h="16834"/>
          <w:pgMar w:top="674" w:right="696" w:bottom="986" w:left="1061" w:header="708" w:footer="708" w:gutter="0"/>
          <w:cols w:space="708"/>
        </w:sectPr>
      </w:pPr>
    </w:p>
    <w:p w:rsidR="007F2997" w:rsidRDefault="00F963E4">
      <w:pPr>
        <w:ind w:left="1071" w:right="9"/>
      </w:pPr>
      <w:r>
        <w:lastRenderedPageBreak/>
        <w:t xml:space="preserve">1) </w:t>
      </w:r>
      <w:r w:rsidR="00BB796A">
        <w:t xml:space="preserve">  </w:t>
      </w:r>
      <w:r>
        <w:t xml:space="preserve">podmiot powierzający wykonywanie pracy cudzoziemcowi lub osoba fizyczna, która działała w jego imieniu, zostali co najmniej dwukrotnie prawomocnie ukarani za popełnienie czynu, o którym mowa w art. 120 ust. 11 ustawy z dnia 20 kwietnia 2004r. o promocji zatrudnienia i instytucjach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954" name="Picture 4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4" name="Picture 49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rynku pracy, w okresie 12 miesięcy poprzedzających datę złożenia oświadczenia w powiatowym urzędzie pracy;</w:t>
      </w:r>
    </w:p>
    <w:p w:rsidR="007F2997" w:rsidRDefault="00F963E4">
      <w:pPr>
        <w:spacing w:after="33" w:line="259" w:lineRule="auto"/>
        <w:ind w:left="682" w:firstLine="0"/>
        <w:jc w:val="left"/>
      </w:pPr>
      <w:r>
        <w:rPr>
          <w:noProof/>
        </w:rPr>
        <w:lastRenderedPageBreak/>
        <w:drawing>
          <wp:inline distT="0" distB="0" distL="0" distR="0">
            <wp:extent cx="3048" cy="3049"/>
            <wp:effectExtent l="0" t="0" r="0" b="0"/>
            <wp:docPr id="4955" name="Picture 4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" name="Picture 49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97" w:rsidRDefault="00F963E4" w:rsidP="00BB796A">
      <w:pPr>
        <w:spacing w:after="30"/>
        <w:ind w:left="1028" w:right="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56" name="Picture 4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6" name="Picture 495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2) </w:t>
      </w:r>
      <w:r w:rsidR="00BB796A">
        <w:t xml:space="preserve">  </w:t>
      </w:r>
      <w:r>
        <w:t>podmiot powierzający wykonywanie pracy cudzoziemcowi lub osoba fizyczna, która działała w jego imieniu, zostali prawomocnie ukarani za popełnienie czynu, o którym mowa w art. 120 ust. 3—5 ustawy z dnia 20 kwietnia 2004r. o promocji</w:t>
      </w:r>
      <w:r w:rsidR="00BB796A">
        <w:t xml:space="preserve"> </w:t>
      </w:r>
      <w:r>
        <w:t>zatrudnienia i instytucjach rynku pracy;</w:t>
      </w:r>
    </w:p>
    <w:p w:rsidR="007F2997" w:rsidRDefault="00F963E4">
      <w:pPr>
        <w:ind w:left="1033" w:right="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59" name="Picture 4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9" name="Picture 495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3)</w:t>
      </w:r>
      <w:r w:rsidR="00BB796A">
        <w:t xml:space="preserve">  </w:t>
      </w:r>
      <w:r>
        <w:t xml:space="preserve"> podmiot powierzający wykonywanie pracy cudzoziemcowi lub osoba fizyczna, która działała w jego imieniu, zostali ponownie prawomocnie ukarani w ciągu dwóch lat od uznania za winnego popełnienia czynu, o którym mowa w art. 120 ust. 1 ustawy </w:t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19454" name="Picture 19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4" name="Picture 194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dnia 20 kwietnia 2004r. o promocji zatrudnienia i instytucjach rynku pracy, za podobne wykroczenie;</w:t>
      </w:r>
    </w:p>
    <w:p w:rsidR="007F2997" w:rsidRDefault="00F963E4">
      <w:pPr>
        <w:numPr>
          <w:ilvl w:val="1"/>
          <w:numId w:val="3"/>
        </w:numPr>
        <w:ind w:right="9"/>
      </w:pPr>
      <w:r>
        <w:t>podmiot powierzający wykonywanie pracy cudzoziemcowi jest osobą fizyczną, karaną za popełnienie czynu z art. 218—221 ustawy z dnia 6 czerwca 1997 r. — Kodeks karny;</w:t>
      </w:r>
    </w:p>
    <w:p w:rsidR="007F2997" w:rsidRDefault="00F963E4">
      <w:pPr>
        <w:numPr>
          <w:ilvl w:val="1"/>
          <w:numId w:val="3"/>
        </w:numPr>
        <w:spacing w:after="38"/>
        <w:ind w:right="9"/>
      </w:pPr>
      <w:r>
        <w:t>podmiot powierzający wykonywanie pracy cudzoziemcowi jest osobą fizyczną, karaną za popełnienie w związku z postępowaniem o wydanie zezwolenia na pracę czynu z art. 270—275 ustawy z dnia 6 czerwca 1997r. — Kodeks karny, albo jest podmiotem zarządzanym lub kontrolowanym przez taką osobę</w:t>
      </w:r>
    </w:p>
    <w:p w:rsidR="007F2997" w:rsidRDefault="00F963E4">
      <w:pPr>
        <w:numPr>
          <w:ilvl w:val="1"/>
          <w:numId w:val="3"/>
        </w:numPr>
        <w:ind w:right="9"/>
      </w:pPr>
      <w:r>
        <w:t>podmiot powierzający wykonywanie pracy cudzoziemcowi jest osobą fizyczną, karaną za czyn, o którym mowa w art. 189a ustawy z dnia 6 czerwca 1997 r. —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 osobę;</w:t>
      </w:r>
    </w:p>
    <w:p w:rsidR="007F2997" w:rsidRDefault="00F963E4">
      <w:pPr>
        <w:numPr>
          <w:ilvl w:val="1"/>
          <w:numId w:val="3"/>
        </w:numPr>
        <w:ind w:right="9"/>
      </w:pPr>
      <w:r>
        <w:t>w danym roku kalendarzowym nastąpiło przekroczenie obowiązującego limitu oświadczeń, o którym mowa w art. 90b ust. 3 ustawy z dnia 20 kwietnia 2004r. o promocji zatrudnienia i instytucjach rynku pracy.</w:t>
      </w:r>
    </w:p>
    <w:p w:rsidR="007F2997" w:rsidRDefault="00F963E4">
      <w:pPr>
        <w:spacing w:after="46"/>
        <w:ind w:left="749" w:right="9"/>
      </w:pPr>
      <w:r>
        <w:t xml:space="preserve">19. Powiatowy urząd pracy może wydać decyzję o odmowie wpisania oświadczenia o powierzeniu wykonywania pracy cudzoziemcowi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841" name="Picture 9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" name="Picture 984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</w:t>
      </w:r>
    </w:p>
    <w:p w:rsidR="007F2997" w:rsidRDefault="00F963E4">
      <w:pPr>
        <w:numPr>
          <w:ilvl w:val="0"/>
          <w:numId w:val="2"/>
        </w:numPr>
        <w:spacing w:after="40"/>
        <w:ind w:right="9"/>
      </w:pPr>
      <w:r>
        <w:t>nie posiada środków finansowych ani źródeł dochodu niezbędnych do pokrycia zobowiązań wynikających z powierzenia pracy cudzoziemcowi lub</w:t>
      </w:r>
    </w:p>
    <w:p w:rsidR="007F2997" w:rsidRDefault="00F963E4">
      <w:pPr>
        <w:numPr>
          <w:ilvl w:val="0"/>
          <w:numId w:val="2"/>
        </w:numPr>
        <w:spacing w:after="35"/>
        <w:ind w:right="9"/>
      </w:pPr>
      <w: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 lub</w:t>
      </w:r>
    </w:p>
    <w:p w:rsidR="007F2997" w:rsidRDefault="00F963E4">
      <w:pPr>
        <w:numPr>
          <w:ilvl w:val="0"/>
          <w:numId w:val="2"/>
        </w:numPr>
        <w:ind w:right="9"/>
      </w:pPr>
      <w:r>
        <w:t>nie dopełnia obowiązku opłacania składek na ubezpieczenia społeczne, na ubezpieczenie zdrowotne, na Fundusz Pracy i Fundusz Gwarantowanych Świadczeń Pracowniczych oraz na Fundusz Emerytur Pomostowych, lub</w:t>
      </w:r>
    </w:p>
    <w:p w:rsidR="007F2997" w:rsidRDefault="00F963E4">
      <w:pPr>
        <w:numPr>
          <w:ilvl w:val="0"/>
          <w:numId w:val="2"/>
        </w:numPr>
        <w:spacing w:after="35"/>
        <w:ind w:right="9"/>
      </w:pPr>
      <w:r>
        <w:t>nie zgłasza do ubezpieczenia społecznego pracowników lub innych osób objętych obowiązkowym ubezpieczeniem społecznym, lub</w:t>
      </w:r>
    </w:p>
    <w:p w:rsidR="007F2997" w:rsidRDefault="00F963E4">
      <w:pPr>
        <w:numPr>
          <w:ilvl w:val="0"/>
          <w:numId w:val="2"/>
        </w:numPr>
        <w:spacing w:after="633"/>
        <w:ind w:right="9"/>
      </w:pPr>
      <w:r>
        <w:t>zalega z uiszczeniem podatków, z wyjątkiem przypadków, gdy uzyskał przewidziane prawem zwolnienie, odroczenie, rozłożenie na raty zaległych płatności lub wstrzymanie w całości wykonania decyzji właściwego organu.</w:t>
      </w:r>
    </w:p>
    <w:tbl>
      <w:tblPr>
        <w:tblStyle w:val="TableGrid"/>
        <w:tblpPr w:vertAnchor="text" w:tblpX="278" w:tblpY="1001"/>
        <w:tblOverlap w:val="never"/>
        <w:tblW w:w="10037" w:type="dxa"/>
        <w:tblInd w:w="0" w:type="dxa"/>
        <w:tblLook w:val="04A0" w:firstRow="1" w:lastRow="0" w:firstColumn="1" w:lastColumn="0" w:noHBand="0" w:noVBand="1"/>
      </w:tblPr>
      <w:tblGrid>
        <w:gridCol w:w="3975"/>
        <w:gridCol w:w="2112"/>
        <w:gridCol w:w="3950"/>
      </w:tblGrid>
      <w:tr w:rsidR="007F2997">
        <w:trPr>
          <w:trHeight w:val="22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7F2997" w:rsidRDefault="00F963E4">
            <w:pPr>
              <w:spacing w:after="0" w:line="259" w:lineRule="auto"/>
              <w:ind w:left="0" w:firstLine="0"/>
              <w:jc w:val="left"/>
            </w:pPr>
            <w:r>
              <w:t>(nazwa podmiotu lub imię i nazwisko osoby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7F2997" w:rsidRDefault="00F963E4">
            <w:pPr>
              <w:spacing w:after="0" w:line="259" w:lineRule="auto"/>
              <w:ind w:left="0" w:firstLine="0"/>
              <w:jc w:val="left"/>
            </w:pPr>
            <w:r>
              <w:t>(miejscowość i data)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F2997" w:rsidRDefault="00F963E4">
            <w:pPr>
              <w:spacing w:after="0" w:line="259" w:lineRule="auto"/>
              <w:ind w:left="0" w:firstLine="0"/>
            </w:pPr>
            <w:r>
              <w:t>(podpis podmiotu powierzającego wykonywanie pracy</w:t>
            </w:r>
          </w:p>
        </w:tc>
      </w:tr>
      <w:tr w:rsidR="007F2997">
        <w:trPr>
          <w:trHeight w:val="407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7F2997" w:rsidRDefault="00F963E4">
            <w:pPr>
              <w:spacing w:after="0" w:line="259" w:lineRule="auto"/>
              <w:ind w:left="1229" w:firstLine="0"/>
              <w:jc w:val="left"/>
            </w:pPr>
            <w:r>
              <w:t>fizycznej)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7F2997" w:rsidRDefault="007F299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F2997" w:rsidRDefault="00F963E4">
            <w:pPr>
              <w:spacing w:after="0" w:line="259" w:lineRule="auto"/>
              <w:ind w:left="0" w:right="1032" w:firstLine="0"/>
            </w:pPr>
            <w:r>
              <w:t>cudzoziemcowi / osoby upoważnionej do działania w imieniu podmiotu)</w:t>
            </w:r>
            <w:r>
              <w:rPr>
                <w:noProof/>
              </w:rPr>
              <w:drawing>
                <wp:inline distT="0" distB="0" distL="0" distR="0">
                  <wp:extent cx="3047" cy="3049"/>
                  <wp:effectExtent l="0" t="0" r="0" b="0"/>
                  <wp:docPr id="9842" name="Picture 9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Picture 984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997" w:rsidRDefault="00F963E4">
      <w:pPr>
        <w:spacing w:after="793"/>
        <w:ind w:left="125" w:right="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67056</wp:posOffset>
                </wp:positionH>
                <wp:positionV relativeFrom="paragraph">
                  <wp:posOffset>601970</wp:posOffset>
                </wp:positionV>
                <wp:extent cx="2246376" cy="9147"/>
                <wp:effectExtent l="0" t="0" r="0" b="0"/>
                <wp:wrapSquare wrapText="bothSides"/>
                <wp:docPr id="19457" name="Group 19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376" cy="9147"/>
                          <a:chOff x="0" y="0"/>
                          <a:chExt cx="2246376" cy="9147"/>
                        </a:xfrm>
                      </wpg:grpSpPr>
                      <wps:wsp>
                        <wps:cNvPr id="19456" name="Shape 19456"/>
                        <wps:cNvSpPr/>
                        <wps:spPr>
                          <a:xfrm>
                            <a:off x="0" y="0"/>
                            <a:ext cx="22463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376" h="9147">
                                <a:moveTo>
                                  <a:pt x="0" y="4573"/>
                                </a:moveTo>
                                <a:lnTo>
                                  <a:pt x="22463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19457" style="width:176.88pt;height:0.720215pt;position:absolute;mso-position-horizontal-relative:text;mso-position-horizontal:absolute;margin-left:5.28pt;mso-position-vertical-relative:text;margin-top:47.3992pt;" coordsize="22463,91">
                <v:shape id="Shape 19456" style="position:absolute;width:22463;height:91;left:0;top:0;" coordsize="2246376,9147" path="m0,4573l2246376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2535936</wp:posOffset>
                </wp:positionH>
                <wp:positionV relativeFrom="paragraph">
                  <wp:posOffset>617214</wp:posOffset>
                </wp:positionV>
                <wp:extent cx="1271016" cy="9147"/>
                <wp:effectExtent l="0" t="0" r="0" b="0"/>
                <wp:wrapSquare wrapText="bothSides"/>
                <wp:docPr id="19459" name="Group 19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016" cy="9147"/>
                          <a:chOff x="0" y="0"/>
                          <a:chExt cx="1271016" cy="9147"/>
                        </a:xfrm>
                      </wpg:grpSpPr>
                      <wps:wsp>
                        <wps:cNvPr id="19458" name="Shape 19458"/>
                        <wps:cNvSpPr/>
                        <wps:spPr>
                          <a:xfrm>
                            <a:off x="0" y="0"/>
                            <a:ext cx="12710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 h="9147">
                                <a:moveTo>
                                  <a:pt x="0" y="4573"/>
                                </a:moveTo>
                                <a:lnTo>
                                  <a:pt x="127101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19459" style="width:100.08pt;height:0.720215pt;position:absolute;mso-position-horizontal-relative:text;mso-position-horizontal:absolute;margin-left:199.68pt;mso-position-vertical-relative:text;margin-top:48.5995pt;" coordsize="12710,91">
                <v:shape id="Shape 19458" style="position:absolute;width:12710;height:91;left:0;top:0;" coordsize="1271016,9147" path="m0,4573l1271016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4035552</wp:posOffset>
                </wp:positionH>
                <wp:positionV relativeFrom="paragraph">
                  <wp:posOffset>620263</wp:posOffset>
                </wp:positionV>
                <wp:extent cx="2584705" cy="9147"/>
                <wp:effectExtent l="0" t="0" r="0" b="0"/>
                <wp:wrapSquare wrapText="bothSides"/>
                <wp:docPr id="19461" name="Group 19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705" cy="9147"/>
                          <a:chOff x="0" y="0"/>
                          <a:chExt cx="2584705" cy="9147"/>
                        </a:xfrm>
                      </wpg:grpSpPr>
                      <wps:wsp>
                        <wps:cNvPr id="19460" name="Shape 19460"/>
                        <wps:cNvSpPr/>
                        <wps:spPr>
                          <a:xfrm>
                            <a:off x="0" y="0"/>
                            <a:ext cx="258470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705" h="9147">
                                <a:moveTo>
                                  <a:pt x="0" y="4573"/>
                                </a:moveTo>
                                <a:lnTo>
                                  <a:pt x="258470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<w:pict>
              <v:group id="Group 19461" style="width:203.52pt;height:0.720245pt;position:absolute;mso-position-horizontal-relative:text;mso-position-horizontal:absolute;margin-left:317.76pt;mso-position-vertical-relative:text;margin-top:48.8396pt;" coordsize="25847,91">
                <v:shape id="Shape 19460" style="position:absolute;width:25847;height:91;left:0;top:0;" coordsize="2584705,9147" path="m0,4573l2584705,4573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Oświadczam, że zapoznałem/zapoznałam się z powyższym pouczeniem.</w:t>
      </w:r>
    </w:p>
    <w:p w:rsidR="007F2997" w:rsidRDefault="00F963E4">
      <w:pPr>
        <w:spacing w:before="627" w:after="31" w:line="223" w:lineRule="auto"/>
        <w:ind w:left="9" w:firstLine="0"/>
      </w:pPr>
      <w:r>
        <w:rPr>
          <w:sz w:val="20"/>
        </w:rPr>
        <w:t>Podstawy prawne</w:t>
      </w:r>
    </w:p>
    <w:p w:rsidR="007F2997" w:rsidRDefault="00F963E4">
      <w:pPr>
        <w:numPr>
          <w:ilvl w:val="0"/>
          <w:numId w:val="4"/>
        </w:numPr>
        <w:spacing w:after="52" w:line="259" w:lineRule="auto"/>
        <w:ind w:right="86" w:hanging="370"/>
      </w:pPr>
      <w:r>
        <w:rPr>
          <w:sz w:val="16"/>
        </w:rPr>
        <w:t>2 pkt 5 rozpor</w:t>
      </w:r>
      <w:r w:rsidR="001672B0">
        <w:rPr>
          <w:sz w:val="16"/>
        </w:rPr>
        <w:t>ządzenia Ministra Rodziny</w:t>
      </w:r>
      <w:r>
        <w:rPr>
          <w:sz w:val="16"/>
        </w:rPr>
        <w:t xml:space="preserve">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 2350</w:t>
      </w:r>
      <w:r w:rsidR="006E1379">
        <w:rPr>
          <w:sz w:val="16"/>
        </w:rPr>
        <w:t xml:space="preserve"> ze zm.</w:t>
      </w:r>
      <w:r>
        <w:rPr>
          <w:sz w:val="16"/>
        </w:rPr>
        <w:t>);</w:t>
      </w:r>
    </w:p>
    <w:p w:rsidR="007F2997" w:rsidRDefault="00F963E4">
      <w:pPr>
        <w:numPr>
          <w:ilvl w:val="0"/>
          <w:numId w:val="4"/>
        </w:numPr>
        <w:spacing w:after="3" w:line="259" w:lineRule="auto"/>
        <w:ind w:right="86" w:hanging="370"/>
      </w:pPr>
      <w:r>
        <w:rPr>
          <w:sz w:val="16"/>
        </w:rPr>
        <w:t>art. 88z i art. 120 ustawy z dnia 20 kwietnia 2004r. o promocji zatrudnienia i insty</w:t>
      </w:r>
      <w:r w:rsidR="00006CC0">
        <w:rPr>
          <w:sz w:val="16"/>
        </w:rPr>
        <w:t>t</w:t>
      </w:r>
      <w:r w:rsidR="00770B11">
        <w:rPr>
          <w:sz w:val="16"/>
        </w:rPr>
        <w:t>ucjach rynku pracy (Dz. U. 2024 r., poz. 475</w:t>
      </w:r>
      <w:bookmarkStart w:id="0" w:name="_GoBack"/>
      <w:bookmarkEnd w:id="0"/>
      <w:r>
        <w:rPr>
          <w:sz w:val="16"/>
        </w:rPr>
        <w:t>);</w:t>
      </w:r>
    </w:p>
    <w:p w:rsidR="007F2997" w:rsidRDefault="00F963E4">
      <w:pPr>
        <w:numPr>
          <w:ilvl w:val="0"/>
          <w:numId w:val="4"/>
        </w:numPr>
        <w:spacing w:after="3" w:line="259" w:lineRule="auto"/>
        <w:ind w:right="86" w:hanging="370"/>
      </w:pPr>
      <w:r>
        <w:rPr>
          <w:sz w:val="16"/>
        </w:rPr>
        <w:t>art. 264 3, art. 264a 1 i art. 272 ustawy z dnia 6 czerwca 1997 r. Kodeks k</w:t>
      </w:r>
      <w:r w:rsidR="006E1379">
        <w:rPr>
          <w:sz w:val="16"/>
        </w:rPr>
        <w:t>amy (tj. Dz. U. z  2022  r. poz.  1138 ze zm.</w:t>
      </w:r>
      <w:r>
        <w:rPr>
          <w:sz w:val="16"/>
        </w:rPr>
        <w:t>);</w:t>
      </w:r>
    </w:p>
    <w:p w:rsidR="007F2997" w:rsidRDefault="00F963E4">
      <w:pPr>
        <w:numPr>
          <w:ilvl w:val="0"/>
          <w:numId w:val="4"/>
        </w:numPr>
        <w:spacing w:after="3" w:line="259" w:lineRule="auto"/>
        <w:ind w:right="86" w:hanging="370"/>
      </w:pPr>
      <w:r>
        <w:rPr>
          <w:sz w:val="16"/>
        </w:rPr>
        <w:t>art. 60 ust. 1 pkt 5a i art. 64 ust. 4 ustawy z dnia 12 grudnia 2013 r</w:t>
      </w:r>
      <w:r w:rsidR="006E1379">
        <w:rPr>
          <w:sz w:val="16"/>
        </w:rPr>
        <w:t>. o cudzoziemcach ( tj. Dz. U. z 2021 r., poz. 2354</w:t>
      </w:r>
      <w:r>
        <w:rPr>
          <w:sz w:val="16"/>
        </w:rPr>
        <w:t xml:space="preserve"> ze zm.);</w:t>
      </w:r>
    </w:p>
    <w:p w:rsidR="007F2997" w:rsidRDefault="00F963E4">
      <w:pPr>
        <w:spacing w:after="3" w:line="259" w:lineRule="auto"/>
        <w:ind w:left="710" w:right="86" w:hanging="37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843" name="Picture 9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3" name="Picture 984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379">
        <w:rPr>
          <w:sz w:val="16"/>
        </w:rPr>
        <w:t>5</w:t>
      </w:r>
      <w:r>
        <w:rPr>
          <w:sz w:val="16"/>
        </w:rPr>
        <w:t>)     art. 9, 10, 11 i 12 ustawy z dnia 15 czerwca 2012 r. o skutkach powierzania wykonywania pracy cudzoziemcom przebywającym wbrew przepisom na terytorium Rzeczypos</w:t>
      </w:r>
      <w:r w:rsidR="006E1379">
        <w:rPr>
          <w:sz w:val="16"/>
        </w:rPr>
        <w:t>politej Polskiej (</w:t>
      </w:r>
      <w:r w:rsidR="008618E8">
        <w:rPr>
          <w:sz w:val="16"/>
        </w:rPr>
        <w:t xml:space="preserve">tj. </w:t>
      </w:r>
      <w:r w:rsidR="006E1379">
        <w:rPr>
          <w:sz w:val="16"/>
        </w:rPr>
        <w:t>Dz. U. z 20121 r., poz. 1745 ze zm.</w:t>
      </w:r>
      <w:r>
        <w:rPr>
          <w:sz w:val="16"/>
        </w:rPr>
        <w:t>);</w:t>
      </w:r>
    </w:p>
    <w:p w:rsidR="007F2997" w:rsidRDefault="006E1379" w:rsidP="006E1379">
      <w:pPr>
        <w:spacing w:after="3" w:line="259" w:lineRule="auto"/>
        <w:ind w:right="86"/>
      </w:pPr>
      <w:r>
        <w:rPr>
          <w:sz w:val="16"/>
        </w:rPr>
        <w:t xml:space="preserve">      </w:t>
      </w:r>
      <w:r w:rsidR="008618E8">
        <w:rPr>
          <w:sz w:val="16"/>
        </w:rPr>
        <w:t xml:space="preserve"> </w:t>
      </w:r>
      <w:r>
        <w:rPr>
          <w:sz w:val="16"/>
        </w:rPr>
        <w:t xml:space="preserve"> 6)</w:t>
      </w:r>
      <w:r w:rsidR="008618E8">
        <w:rPr>
          <w:sz w:val="16"/>
        </w:rPr>
        <w:t xml:space="preserve">     </w:t>
      </w:r>
      <w:r w:rsidR="00F963E4">
        <w:rPr>
          <w:sz w:val="16"/>
        </w:rPr>
        <w:t>art. 13 ustawy z 26 lipca 1991 r. o podatku dochodowym od osób fizycznych (</w:t>
      </w:r>
      <w:r>
        <w:rPr>
          <w:sz w:val="16"/>
        </w:rPr>
        <w:t xml:space="preserve">tj. Dz. U. z 2021 r., poz. 1128 </w:t>
      </w:r>
      <w:r w:rsidR="00F963E4">
        <w:rPr>
          <w:sz w:val="16"/>
        </w:rPr>
        <w:t>ze zm.);</w:t>
      </w:r>
    </w:p>
    <w:p w:rsidR="007F2997" w:rsidRDefault="00F963E4">
      <w:pPr>
        <w:spacing w:after="11" w:line="259" w:lineRule="auto"/>
        <w:ind w:left="804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844" name="Picture 9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" name="Picture 98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97" w:rsidRDefault="00F963E4" w:rsidP="006E1379">
      <w:pPr>
        <w:numPr>
          <w:ilvl w:val="0"/>
          <w:numId w:val="5"/>
        </w:numPr>
        <w:spacing w:after="3" w:line="259" w:lineRule="auto"/>
        <w:ind w:right="86" w:hanging="360"/>
        <w:jc w:val="left"/>
      </w:pPr>
      <w:r>
        <w:rPr>
          <w:sz w:val="16"/>
        </w:rPr>
        <w:t>art. 24 ust. la-</w:t>
      </w:r>
      <w:proofErr w:type="spellStart"/>
      <w:r>
        <w:rPr>
          <w:sz w:val="16"/>
        </w:rPr>
        <w:t>ld</w:t>
      </w:r>
      <w:proofErr w:type="spellEnd"/>
      <w:r>
        <w:rPr>
          <w:sz w:val="16"/>
        </w:rPr>
        <w:t xml:space="preserve"> oraz art. 98 ustawy z dnia 13 października 1998 r. o systemie ubezpieczeń społecznych (</w:t>
      </w:r>
      <w:r w:rsidR="006E1379">
        <w:rPr>
          <w:sz w:val="16"/>
        </w:rPr>
        <w:t>tj. Dz. U. z 2022 r., poz. 1009</w:t>
      </w:r>
      <w:r>
        <w:rPr>
          <w:sz w:val="16"/>
        </w:rPr>
        <w:t xml:space="preserve"> ze zm.).</w:t>
      </w:r>
    </w:p>
    <w:sectPr w:rsidR="007F2997">
      <w:type w:val="continuous"/>
      <w:pgSz w:w="11904" w:h="16834"/>
      <w:pgMar w:top="710" w:right="682" w:bottom="986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657C"/>
    <w:multiLevelType w:val="hybridMultilevel"/>
    <w:tmpl w:val="187218FA"/>
    <w:lvl w:ilvl="0" w:tplc="8C90EC5E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8E5118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226D6E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FE25B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18549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3E37B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D8C514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2E36FC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4AC28C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A036A5"/>
    <w:multiLevelType w:val="hybridMultilevel"/>
    <w:tmpl w:val="24CAD1B6"/>
    <w:lvl w:ilvl="0" w:tplc="C6EE54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E297CC">
      <w:start w:val="4"/>
      <w:numFmt w:val="decimal"/>
      <w:lvlRestart w:val="0"/>
      <w:lvlText w:val="%2)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062E0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CC21D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54746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84B17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22B25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7C4BF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4DDD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974EB7"/>
    <w:multiLevelType w:val="hybridMultilevel"/>
    <w:tmpl w:val="25D231F4"/>
    <w:lvl w:ilvl="0" w:tplc="DE18C93A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6A1CC">
      <w:start w:val="1"/>
      <w:numFmt w:val="decimal"/>
      <w:lvlText w:val="%2)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6E11C4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8145A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4E33AA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B8CE14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CB99E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6CF646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C8C3DC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E0493"/>
    <w:multiLevelType w:val="hybridMultilevel"/>
    <w:tmpl w:val="77DCAED0"/>
    <w:lvl w:ilvl="0" w:tplc="CECE3BF8">
      <w:start w:val="1"/>
      <w:numFmt w:val="decimal"/>
      <w:lvlText w:val="%1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6DE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F6D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07C08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50958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4A340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AECD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4C0C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6AC9C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8E69BD"/>
    <w:multiLevelType w:val="hybridMultilevel"/>
    <w:tmpl w:val="A614F964"/>
    <w:lvl w:ilvl="0" w:tplc="2EFAB592">
      <w:start w:val="7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B89B6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089666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58D2B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729910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3492B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CE7ED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B8FF2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34D85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97"/>
    <w:rsid w:val="00006CC0"/>
    <w:rsid w:val="0001006C"/>
    <w:rsid w:val="001672B0"/>
    <w:rsid w:val="00527C07"/>
    <w:rsid w:val="005A3DD4"/>
    <w:rsid w:val="006E1379"/>
    <w:rsid w:val="0076412B"/>
    <w:rsid w:val="00770B11"/>
    <w:rsid w:val="007F2997"/>
    <w:rsid w:val="00811836"/>
    <w:rsid w:val="00814B31"/>
    <w:rsid w:val="008618E8"/>
    <w:rsid w:val="00893A3D"/>
    <w:rsid w:val="00943250"/>
    <w:rsid w:val="00A11111"/>
    <w:rsid w:val="00BB796A"/>
    <w:rsid w:val="00C17D99"/>
    <w:rsid w:val="00C81645"/>
    <w:rsid w:val="00EA3131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6" w:lineRule="auto"/>
      <w:ind w:left="394" w:hanging="35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0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1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6" w:lineRule="auto"/>
      <w:ind w:left="394" w:hanging="35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50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1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Andrzejak</dc:creator>
  <cp:lastModifiedBy>Danuta Zmysłowska</cp:lastModifiedBy>
  <cp:revision>7</cp:revision>
  <cp:lastPrinted>2022-02-08T10:36:00Z</cp:lastPrinted>
  <dcterms:created xsi:type="dcterms:W3CDTF">2022-08-05T08:55:00Z</dcterms:created>
  <dcterms:modified xsi:type="dcterms:W3CDTF">2024-04-03T12:19:00Z</dcterms:modified>
</cp:coreProperties>
</file>